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(2Z)-3-(4-chlorobenzyl)-N-(4-fluorophenyl)-4-oxo-2-(phenylimino)-1,3-thiazinane-6-carboxamide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(2Z)-3-(4-chlorobenzyl)-N-(4-fluorophenyl)-4-oxo-2-(phenylimino)-1,3-thiazinane-6-carboxamide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