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N',N''-[benzene-1,4-diyldi(1E)eth-1-yl-1-ylidene]dipyridine-3-carbohydrazide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N',N''-[benzene-1,4-diyldi(1E)eth-1-yl-1-ylidene]dipyridine-3-carbohydrazide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