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N-{4-[(4-{4-methyl-3-[(1-phenylethyl)sulfamoyl]phenyl}phthalazin-1-yl)amino]phenyl}acetamide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N-{4-[(4-{4-methyl-3-[(1-phenylethyl)sulfamoyl]phenyl}phthalazin-1-yl)amino]phenyl}acetamide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551.67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