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2-(propylsulfanyl)-2,3-dihydro-1H-benzimidazole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2-(propylsulfanyl)-2,3-dihydro-1H-benzimidazole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