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2-bromo-N-[7-(phenylcarbonyl)-2,3-dihydro-1,4-benzodioxin-6-yl]benzamide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2-bromo-N-[7-(phenylcarbonyl)-2,3-dihydro-1,4-benzodioxin-6-yl]benzamide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C22H16BrNO4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438.28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STK080726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