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N-(3,4-dimethylphenyl)-2-{3-[(E)-(4H-1,2,4-triazol-4-ylimino)methyl]phenoxy}acetamide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N-(3,4-dimethylphenyl)-2-{3-[(E)-(4H-1,2,4-triazol-4-ylimino)methyl]phenoxy}acetamide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