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N-(4-bromo-3-chlorophenyl)-2-(4-methoxyphenyl)acetamide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N-(4-bromo-3-chlorophenyl)-2-(4-methoxyphenyl)acetamide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C15H13BrClNO2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