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(3,5-dichloro-4-methoxyphenyl)[4-(4-nitrophenyl)piperazin-1-yl]methanone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(3,5-dichloro-4-methoxyphenyl)[4-(4-nitrophenyl)piperazin-1-yl]methanone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C18H17Cl2N3O4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