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STK080896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3-ethyl-2-[(2-oxo-2-phenylethyl)sulfanyl]-5,6,7,8-tetrahydro[1]benzothieno[2,3-d]pyrimidin-4(3H)-one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3-ethyl-2-[(2-oxo-2-phenylethyl)sulfanyl]-5,6,7,8-tetrahydro[1]benzothieno[2,3-d]pyrimidin-4(3H)-one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C20H20N2O2S2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STK080896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