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3,5-dichloro-N-[(E)-(3,4,5-trimethoxyphenyl)methylidene]aniline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3,5-dichloro-N-[(E)-(3,4,5-trimethoxyphenyl)methylidene]aniline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