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6-(4-iodophenyl)-1,4,5,7-tetramethyl-6H-pyrrolo[3,4-d]pyridazine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6-(4-iodophenyl)-1,4,5,7-tetramethyl-6H-pyrrolo[3,4-d]pyridazine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C16H16IN3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