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N'-[(1E)-1-(3-aminophenyl)ethylidene]-2-nitrobenzohydrazide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N'-[(1E)-1-(3-aminophenyl)ethylidene]-2-nitrobenzohydrazide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