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{(5Z)-3-methyl-4-oxo-5-[(2E)-3-phenylprop-2-en-1-ylidene]-2-thioxoimidazolidin-1-yl}acetate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{(5Z)-3-methyl-4-oxo-5-[(2E)-3-phenylprop-2-en-1-ylidene]-2-thioxoimidazolidin-1-yl}acetate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