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STK091925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N-[(2-chloro-4-iodophenyl)carbamothioyl]-4-(propan-2-yl)benzamide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N-[(2-chloro-4-iodophenyl)carbamothioyl]-4-(propan-2-yl)benzamide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C17H16ClIN2OS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458.75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STK091925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