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STK092011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N-[(3,5-dimethoxyphenyl)carbonyl]glycinate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N-[(3,5-dimethoxyphenyl)carbonyl]glycinate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C12H15NO5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253.25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STK092011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