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N-[2-(acetylamino)phenyl]-2-[4-(propan-2-yl)phenoxy]acetamide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N-[2-(acetylamino)phenyl]-2-[4-(propan-2-yl)phenoxy]acetamide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