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STK096281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1,3-dicyclohexyl-5-{[(2-phenoxyphenyl)amino]methylidene}pyrimidine-2,4,6(1H,3H,5H)-trione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1,3-dicyclohexyl-5-{[(2-phenoxyphenyl)amino]methylidene}pyrimidine-2,4,6(1H,3H,5H)-trione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C29H33N3O4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487.6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STK096281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