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(3E)-1-acetyl-3-(5-oxo-2-thioxoimidazolidin-4-ylidene)-1,3-dihydro-2H-indol-2-one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(3E)-1-acetyl-3-(5-oxo-2-thioxoimidazolidin-4-ylidene)-1,3-dihydro-2H-indol-2-one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