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STK100726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4-{(2E)-2-[1-(biphenyl-4-yl)ethylidene]hydrazinyl}-6-(2-methylbutan-2-yl)-5,6,7,8-tetrahydro[1]benzothieno[2,3-d]pyrimidine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4-{(2E)-2-[1-(biphenyl-4-yl)ethylidene]hydrazinyl}-6-(2-methylbutan-2-yl)-5,6,7,8-tetrahydro[1]benzothieno[2,3-d]pyrimidine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C29H32N4S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468.67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STK100726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