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STK100741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N'-[(Z)-(4-bromophenyl)methylidene]-2-{4-[(4-methylphenyl)sulfonyl]piperazin-1-yl}acetohydrazide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N'-[(Z)-(4-bromophenyl)methylidene]-2-{4-[(4-methylphenyl)sulfonyl]piperazin-1-yl}acetohydrazide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C20H23BrN4O3S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479.4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STK100741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