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3-(1H-benzimidazol-1-yl)-N'-[(Z)-(3,5-dimethyl-1-phenyl-1H-pyrazol-4-yl)methylidene]propanehydrazide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3-(1H-benzimidazol-1-yl)-N'-[(Z)-(3,5-dimethyl-1-phenyl-1H-pyrazol-4-yl)methylidene]propanehydrazide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