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1-[1-(2-ethoxyphenyl)-2,5-dioxopyrrolidin-3-yl]piperidine-4-carboxamide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1-[1-(2-ethoxyphenyl)-2,5-dioxopyrrolidin-3-yl]piperidine-4-carboxamide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