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6-(1,3-benzodioxol-5-yl)-4-phenyl-2-sulfanyl-1,6-dihydropyrimidine-5-carboxylate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6-(1,3-benzodioxol-5-yl)-4-phenyl-2-sulfanyl-1,6-dihydropyrimidine-5-carboxylate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