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N'-[(E)-(4-ethoxyphenyl)methylidene]-4-methyl-3-phenyl-1H-pyrazole-5-carbohydrazide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N'-[(E)-(4-ethoxyphenyl)methylidene]-4-methyl-3-phenyl-1H-pyrazole-5-carbohydrazide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