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3-(1,3-benzodioxol-5-yl)-N'-[(E)-(4-hydroxy-3-methoxyphenyl)methylidene]-1H-pyrazole-5-carbohydrazide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3-(1,3-benzodioxol-5-yl)-N'-[(E)-(4-hydroxy-3-methoxyphenyl)methylidene]-1H-pyrazole-5-carbohydrazide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