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STK110885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1-(2-chlorobenzyl)-N-[3-(1H-imidazol-1-yl)propyl]piperidine-4-carboxamide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1-(2-chlorobenzyl)-N-[3-(1H-imidazol-1-yl)propyl]piperidine-4-carboxamide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C19H25ClN4O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360.89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STK110885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