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N-1,3-benzodioxol-5-yl-N~2~-[(3,4-dimethoxyphenyl)sulfonyl]-N~2~-(4-fluorophenyl)glycinamide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N-1,3-benzodioxol-5-yl-N~2~-[(3,4-dimethoxyphenyl)sulfonyl]-N~2~-(4-fluorophenyl)glycinamide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C23H21FN2O7S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