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5-(4-chlorophenyl)-1-methyl-N-[(6-nitro-1,3-benzodioxol-5-yl)methyl]-1H-imidazol-2-amine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5-(4-chlorophenyl)-1-methyl-N-[(6-nitro-1,3-benzodioxol-5-yl)methyl]-1H-imidazol-2-amine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