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N-{[3-(hydroxymethyl)phenyl]carbamothioyl}-2-(4-methoxyphenyl)acetamide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N-{[3-(hydroxymethyl)phenyl]carbamothioyl}-2-(4-methoxyphenyl)acetamide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