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N-(2-chlorobenzyl)-5-(4-chlorophenyl)-1-methyl-1H-imidazol-2-amine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N-(2-chlorobenzyl)-5-(4-chlorophenyl)-1-methyl-1H-imidazol-2-amine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C17H15Cl2N3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