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2-({[(4-bromo-2-chlorophenoxy)acetyl]carbamothioyl}amino)-4,5-dimethylthiophene-3-carboxamide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2-({[(4-bromo-2-chlorophenoxy)acetyl]carbamothioyl}amino)-4,5-dimethylthiophene-3-carboxamide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C16H15BrClN3O3S2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