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2-[(5E)-2,4-dioxo-5-(pyridin-3-ylmethylidene)-1,3-thiazolidin-3-yl]-N-(2-methylphenyl)acetamide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2-[(5E)-2,4-dioxo-5-(pyridin-3-ylmethylidene)-1,3-thiazolidin-3-yl]-N-(2-methylphenyl)acetamide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