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STK124751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2-(2-bromo-4-chlorophenoxy)-N-[4-chloro-2-(trifluoromethyl)phenyl]acetamide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2-(2-bromo-4-chlorophenoxy)-N-[4-chloro-2-(trifluoromethyl)phenyl]acetamide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C15H9BrCl2F3NO2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443.05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STK124751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