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STK127166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2-(4-chlorophenoxy)-1-[4-(pyridin-4-ylcarbonyl)piperazin-1-yl]ethanone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2-(4-chlorophenoxy)-1-[4-(pyridin-4-ylcarbonyl)piperazin-1-yl]ethanone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C18H18ClN3O3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359.81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STK127166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