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2,2,4,6,7-pentamethyl-N-(naphthalen-1-yl)quinoline-1(2H)-carboxamide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2,2,4,6,7-pentamethyl-N-(naphthalen-1-yl)quinoline-1(2H)-carboxamide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