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4-[5-(1H-indol-1-ylmethyl)-1,3,4-thiadiazol-2-yl]-N,N-dimethylaniline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4-[5-(1H-indol-1-ylmethyl)-1,3,4-thiadiazol-2-yl]-N,N-dimethylaniline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