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2-{[(1,1-dioxido-3-oxo-1,2-benzothiazol-2(3H)-yl)acetyl]amino}-N-(2-methoxyethyl)benzamide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2-{[(1,1-dioxido-3-oxo-1,2-benzothiazol-2(3H)-yl)acetyl]amino}-N-(2-methoxyethyl)benzamide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