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4-{[N-(furan-2-ylcarbonyl)phenylalanyl]amino}piperidine-1-carboxylate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4-{[N-(furan-2-ylcarbonyl)phenylalanyl]amino}piperidine-1-carboxylate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