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4-[hydroxy(diphenyl)methyl]-N-[4-(phenylamino)phenyl]piperidine-1-carbothioamide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4-[hydroxy(diphenyl)methyl]-N-[4-(phenylamino)phenyl]piperidine-1-carbothioamide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