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STK145294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1-(2-chlorobenzyl)-4-(2,4-dimethoxybenzyl)piperazine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1-(2-chlorobenzyl)-4-(2,4-dimethoxybenzyl)piperazine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C20H25ClN2O2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360.88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STK145294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