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1-(naphthalen-1-ylmethyl)-4-(2,3,4-trimethoxybenzyl)piperazine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1-(naphthalen-1-ylmethyl)-4-(2,3,4-trimethoxybenzyl)piperazine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