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2-({5-[(2,6-dimethylphenoxy)methyl]-4-(prop-2-en-1-yl)-4H-1,2,4-triazol-3-yl}sulfanyl)-N-(2-fluorophenyl)acetamide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2-({5-[(2,6-dimethylphenoxy)methyl]-4-(prop-2-en-1-yl)-4H-1,2,4-triazol-3-yl}sulfanyl)-N-(2-fluorophenyl)acetamide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