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(2Z,5Z)-2-[(3-chloro-2-methylphenyl)imino]-5-(3-iodo-4,5-dimethoxybenzylidene)-1,3-thiazolidin-4-one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(2Z,5Z)-2-[(3-chloro-2-methylphenyl)imino]-5-(3-iodo-4,5-dimethoxybenzylidene)-1,3-thiazolidin-4-one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