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STK160661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4-(5-{(E)-[1-(4-methylbenzyl)-2,5-dioxoimidazolidin-4-ylidene]methyl}furan-2-yl)benzonitrile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4-(5-{(E)-[1-(4-methylbenzyl)-2,5-dioxoimidazolidin-4-ylidene]methyl}furan-2-yl)benzonitrile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STK160661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