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STK161970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N-(5-bromo-2-fluorobenzyl)-5-(4-ethoxyphenyl)-1-(2-methoxyethyl)-1H-imidazol-2-amine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N-(5-bromo-2-fluorobenzyl)-5-(4-ethoxyphenyl)-1-(2-methoxyethyl)-1H-imidazol-2-amine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STK161970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