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N'-[(E)-(4-methoxy-3-nitrophenyl)methylidene]pyridine-3-carbohydrazide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N'-[(E)-(4-methoxy-3-nitrophenyl)methylidene]pyridine-3-carbohydrazide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