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N'-[(E)-{5-[(E)-(2-chlorophenyl)diazenyl]-2-hydroxyphenyl}methylidene]pyridine-3-carbohydrazide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N'-[(E)-{5-[(E)-(2-chlorophenyl)diazenyl]-2-hydroxyphenyl}methylidene]pyridine-3-carbohydrazide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