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4-{(E)-[2-(pyridin-4-ylcarbonyl)hydrazinylidene]methyl}phenyl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4-{(E)-[2-(pyridin-4-ylcarbonyl)hydrazinylidene]methyl}phenyl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