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2-ethoxy-4-{(E)-[2-(pyridin-4-ylcarbonyl)hydrazinylidene]methyl}phenyl 4-bromobenzoate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2-ethoxy-4-{(E)-[2-(pyridin-4-ylcarbonyl)hydrazinylidene]methyl}phenyl 4-bromobenzoate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