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N'-[(E)-(3,4-dimethoxyphenyl)methylidene]-2-(2-methyl-1H-indol-1-yl)acetohydrazide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N'-[(E)-(3,4-dimethoxyphenyl)methylidene]-2-(2-methyl-1H-indol-1-yl)acetohydrazide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